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6E1" w:rsidRPr="00E476E1" w:rsidRDefault="00E476E1" w:rsidP="00E476E1">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32"/>
          <w:szCs w:val="32"/>
          <w:lang w:eastAsia="fr-FR"/>
        </w:rPr>
      </w:pPr>
      <w:r w:rsidRPr="00E476E1">
        <w:rPr>
          <w:rFonts w:ascii="Times New Roman" w:eastAsia="Times New Roman" w:hAnsi="Times New Roman" w:cs="Times New Roman"/>
          <w:b/>
          <w:bCs/>
          <w:color w:val="000000"/>
          <w:sz w:val="32"/>
          <w:szCs w:val="32"/>
          <w:lang w:eastAsia="fr-FR"/>
        </w:rPr>
        <w:t>Quelques précisions sur le transfert</w:t>
      </w:r>
    </w:p>
    <w:p w:rsidR="0040310D" w:rsidRPr="0040310D" w:rsidRDefault="0040310D" w:rsidP="0040310D">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0310D">
        <w:rPr>
          <w:rFonts w:ascii="Times New Roman" w:eastAsia="Times New Roman" w:hAnsi="Times New Roman" w:cs="Times New Roman"/>
          <w:b/>
          <w:bCs/>
          <w:color w:val="000000"/>
          <w:sz w:val="20"/>
          <w:szCs w:val="20"/>
          <w:lang w:eastAsia="fr-FR"/>
        </w:rPr>
        <w:t>Un MEGA en transfert peut il se transiter ?</w:t>
      </w:r>
    </w:p>
    <w:p w:rsidR="0040310D" w:rsidRPr="0040310D" w:rsidRDefault="0040310D" w:rsidP="0040310D">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0310D">
        <w:rPr>
          <w:rFonts w:ascii="Times New Roman" w:eastAsia="Times New Roman" w:hAnsi="Times New Roman" w:cs="Times New Roman"/>
          <w:color w:val="000000"/>
          <w:sz w:val="20"/>
          <w:szCs w:val="20"/>
          <w:lang w:eastAsia="fr-FR"/>
        </w:rPr>
        <w:t>Oui. </w:t>
      </w:r>
      <w:r w:rsidRPr="0040310D">
        <w:rPr>
          <w:rFonts w:ascii="Times New Roman" w:eastAsia="Times New Roman" w:hAnsi="Times New Roman" w:cs="Times New Roman"/>
          <w:color w:val="000000"/>
          <w:sz w:val="20"/>
          <w:szCs w:val="20"/>
          <w:lang w:eastAsia="fr-FR"/>
        </w:rPr>
        <w:br/>
        <w:t>Le transit est une faculté liée à l'esprit du MEGA, et non à son corps. Le fait que cet esprit ne se trouve pas dans son corps d'origine au moment du transit n'entre pas en compte. </w:t>
      </w:r>
      <w:r w:rsidRPr="0040310D">
        <w:rPr>
          <w:rFonts w:ascii="Times New Roman" w:eastAsia="Times New Roman" w:hAnsi="Times New Roman" w:cs="Times New Roman"/>
          <w:color w:val="000000"/>
          <w:sz w:val="20"/>
          <w:szCs w:val="20"/>
          <w:lang w:eastAsia="fr-FR"/>
        </w:rPr>
        <w:br/>
        <w:t xml:space="preserve">Attention toutefois, si le corps de l'hôte pâtit du transit, le MEGA transféré risque de se retrouver dans une situation très délicate (par exemple, si une forme de vie aérobie se transfère sans protection sur une planète sans atmosphère, ou si une créature devant son existence à la magie se transfère vers un univers non-magique tel que QF1-000001 (celui où se trouve </w:t>
      </w:r>
      <w:proofErr w:type="spellStart"/>
      <w:r w:rsidRPr="0040310D">
        <w:rPr>
          <w:rFonts w:ascii="Times New Roman" w:eastAsia="Times New Roman" w:hAnsi="Times New Roman" w:cs="Times New Roman"/>
          <w:color w:val="000000"/>
          <w:sz w:val="20"/>
          <w:szCs w:val="20"/>
          <w:lang w:eastAsia="fr-FR"/>
        </w:rPr>
        <w:t>Norjane</w:t>
      </w:r>
      <w:proofErr w:type="spellEnd"/>
      <w:r w:rsidRPr="0040310D">
        <w:rPr>
          <w:rFonts w:ascii="Times New Roman" w:eastAsia="Times New Roman" w:hAnsi="Times New Roman" w:cs="Times New Roman"/>
          <w:color w:val="000000"/>
          <w:sz w:val="20"/>
          <w:szCs w:val="20"/>
          <w:lang w:eastAsia="fr-FR"/>
        </w:rPr>
        <w:t>)).</w:t>
      </w:r>
    </w:p>
    <w:p w:rsidR="0040310D" w:rsidRPr="0040310D" w:rsidRDefault="0040310D" w:rsidP="0040310D">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0310D">
        <w:rPr>
          <w:rFonts w:ascii="Times New Roman" w:eastAsia="Times New Roman" w:hAnsi="Times New Roman" w:cs="Times New Roman"/>
          <w:b/>
          <w:bCs/>
          <w:color w:val="000000"/>
          <w:sz w:val="20"/>
          <w:szCs w:val="20"/>
          <w:lang w:eastAsia="fr-FR"/>
        </w:rPr>
        <w:t>Est-il possible de se transférer dans un corps mort-vivant ?</w:t>
      </w:r>
    </w:p>
    <w:p w:rsidR="0040310D" w:rsidRPr="0040310D" w:rsidRDefault="0040310D" w:rsidP="0040310D">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0310D">
        <w:rPr>
          <w:rFonts w:ascii="Times New Roman" w:eastAsia="Times New Roman" w:hAnsi="Times New Roman" w:cs="Times New Roman"/>
          <w:color w:val="000000"/>
          <w:sz w:val="20"/>
          <w:szCs w:val="20"/>
          <w:lang w:eastAsia="fr-FR"/>
        </w:rPr>
        <w:t>Les deux premières éditions de MEGA stipulaient que le transfert vers une créature mort-vivante (fantôme, momie, squelette, vampire, zombie) était impossible. Mais à l'époque, on n'avait pas encore pris conscience de l'existence de tels monstres en tant qu'individus (même si </w:t>
      </w:r>
      <w:proofErr w:type="spellStart"/>
      <w:r w:rsidRPr="0040310D">
        <w:rPr>
          <w:rFonts w:ascii="Times New Roman" w:eastAsia="Times New Roman" w:hAnsi="Times New Roman" w:cs="Times New Roman"/>
          <w:color w:val="000000"/>
          <w:sz w:val="20"/>
          <w:szCs w:val="20"/>
          <w:lang w:eastAsia="fr-FR"/>
        </w:rPr>
        <w:fldChar w:fldCharType="begin"/>
      </w:r>
      <w:r w:rsidRPr="0040310D">
        <w:rPr>
          <w:rFonts w:ascii="Times New Roman" w:eastAsia="Times New Roman" w:hAnsi="Times New Roman" w:cs="Times New Roman"/>
          <w:color w:val="000000"/>
          <w:sz w:val="20"/>
          <w:szCs w:val="20"/>
          <w:lang w:eastAsia="fr-FR"/>
        </w:rPr>
        <w:instrText xml:space="preserve"> HYPERLINK "http://loukoum.online.fr/jdr/jeux/add.htm" \l "i6" </w:instrText>
      </w:r>
      <w:r w:rsidRPr="0040310D">
        <w:rPr>
          <w:rFonts w:ascii="Times New Roman" w:eastAsia="Times New Roman" w:hAnsi="Times New Roman" w:cs="Times New Roman"/>
          <w:color w:val="000000"/>
          <w:sz w:val="20"/>
          <w:szCs w:val="20"/>
          <w:lang w:eastAsia="fr-FR"/>
        </w:rPr>
        <w:fldChar w:fldCharType="separate"/>
      </w:r>
      <w:r w:rsidRPr="0040310D">
        <w:rPr>
          <w:rFonts w:ascii="Times New Roman" w:eastAsia="Times New Roman" w:hAnsi="Times New Roman" w:cs="Times New Roman"/>
          <w:color w:val="0000FF"/>
          <w:sz w:val="20"/>
          <w:szCs w:val="20"/>
          <w:u w:val="single"/>
          <w:lang w:eastAsia="fr-FR"/>
        </w:rPr>
        <w:t>Ravenloft</w:t>
      </w:r>
      <w:proofErr w:type="spellEnd"/>
      <w:r w:rsidRPr="0040310D">
        <w:rPr>
          <w:rFonts w:ascii="Times New Roman" w:eastAsia="Times New Roman" w:hAnsi="Times New Roman" w:cs="Times New Roman"/>
          <w:color w:val="000000"/>
          <w:sz w:val="20"/>
          <w:szCs w:val="20"/>
          <w:lang w:eastAsia="fr-FR"/>
        </w:rPr>
        <w:fldChar w:fldCharType="end"/>
      </w:r>
      <w:r w:rsidRPr="0040310D">
        <w:rPr>
          <w:rFonts w:ascii="Times New Roman" w:eastAsia="Times New Roman" w:hAnsi="Times New Roman" w:cs="Times New Roman"/>
          <w:color w:val="000000"/>
          <w:sz w:val="20"/>
          <w:szCs w:val="20"/>
          <w:lang w:eastAsia="fr-FR"/>
        </w:rPr>
        <w:t> était déjà paru). </w:t>
      </w:r>
      <w:r w:rsidRPr="0040310D">
        <w:rPr>
          <w:rFonts w:ascii="Times New Roman" w:eastAsia="Times New Roman" w:hAnsi="Times New Roman" w:cs="Times New Roman"/>
          <w:color w:val="000000"/>
          <w:sz w:val="20"/>
          <w:szCs w:val="20"/>
          <w:lang w:eastAsia="fr-FR"/>
        </w:rPr>
        <w:br/>
        <w:t>Il faut donc distinguer trois cas de figure différents :</w:t>
      </w:r>
    </w:p>
    <w:p w:rsidR="0040310D" w:rsidRPr="0040310D" w:rsidRDefault="0040310D" w:rsidP="0040310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0310D">
        <w:rPr>
          <w:rFonts w:ascii="Times New Roman" w:eastAsia="Times New Roman" w:hAnsi="Times New Roman" w:cs="Times New Roman"/>
          <w:b/>
          <w:bCs/>
          <w:i/>
          <w:iCs/>
          <w:color w:val="000000"/>
          <w:sz w:val="20"/>
          <w:szCs w:val="20"/>
          <w:lang w:eastAsia="fr-FR"/>
        </w:rPr>
        <w:t>Le mort-vivant possède un esprit, une intelligence, une personnalité propre, ET un corps :</w:t>
      </w:r>
      <w:r w:rsidRPr="0040310D">
        <w:rPr>
          <w:rFonts w:ascii="Times New Roman" w:eastAsia="Times New Roman" w:hAnsi="Times New Roman" w:cs="Times New Roman"/>
          <w:color w:val="000000"/>
          <w:sz w:val="20"/>
          <w:szCs w:val="20"/>
          <w:lang w:eastAsia="fr-FR"/>
        </w:rPr>
        <w:t> </w:t>
      </w:r>
      <w:r w:rsidRPr="0040310D">
        <w:rPr>
          <w:rFonts w:ascii="Times New Roman" w:eastAsia="Times New Roman" w:hAnsi="Times New Roman" w:cs="Times New Roman"/>
          <w:color w:val="000000"/>
          <w:sz w:val="20"/>
          <w:szCs w:val="20"/>
          <w:lang w:eastAsia="fr-FR"/>
        </w:rPr>
        <w:br/>
        <w:t>C'est entre autres le cas des vampires, liches, et de la plupart des momies. Le transfert est possible normalement.</w:t>
      </w:r>
    </w:p>
    <w:p w:rsidR="0040310D" w:rsidRPr="0040310D" w:rsidRDefault="0040310D" w:rsidP="0040310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0310D">
        <w:rPr>
          <w:rFonts w:ascii="Times New Roman" w:eastAsia="Times New Roman" w:hAnsi="Times New Roman" w:cs="Times New Roman"/>
          <w:b/>
          <w:bCs/>
          <w:i/>
          <w:iCs/>
          <w:color w:val="000000"/>
          <w:sz w:val="20"/>
          <w:szCs w:val="20"/>
          <w:lang w:eastAsia="fr-FR"/>
        </w:rPr>
        <w:t>Le mort-vivant possède un esprit, mais pas de corps :</w:t>
      </w:r>
      <w:r w:rsidRPr="0040310D">
        <w:rPr>
          <w:rFonts w:ascii="Times New Roman" w:eastAsia="Times New Roman" w:hAnsi="Times New Roman" w:cs="Times New Roman"/>
          <w:color w:val="000000"/>
          <w:sz w:val="20"/>
          <w:szCs w:val="20"/>
          <w:lang w:eastAsia="fr-FR"/>
        </w:rPr>
        <w:t> </w:t>
      </w:r>
      <w:r w:rsidRPr="0040310D">
        <w:rPr>
          <w:rFonts w:ascii="Times New Roman" w:eastAsia="Times New Roman" w:hAnsi="Times New Roman" w:cs="Times New Roman"/>
          <w:color w:val="000000"/>
          <w:sz w:val="20"/>
          <w:szCs w:val="20"/>
          <w:lang w:eastAsia="fr-FR"/>
        </w:rPr>
        <w:br/>
        <w:t>C'est par exemple le cas des fantômes. Le transfert n'est pas possible, faute de corps pour accueillir l'esprit du MEGA.</w:t>
      </w:r>
    </w:p>
    <w:p w:rsidR="0040310D" w:rsidRPr="0040310D" w:rsidRDefault="0040310D" w:rsidP="0040310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0310D">
        <w:rPr>
          <w:rFonts w:ascii="Times New Roman" w:eastAsia="Times New Roman" w:hAnsi="Times New Roman" w:cs="Times New Roman"/>
          <w:b/>
          <w:bCs/>
          <w:i/>
          <w:iCs/>
          <w:color w:val="000000"/>
          <w:sz w:val="20"/>
          <w:szCs w:val="20"/>
          <w:lang w:eastAsia="fr-FR"/>
        </w:rPr>
        <w:t>Le mort-vivant est simplement un corps animé par magie, il n'a plus d'esprit :</w:t>
      </w:r>
      <w:r w:rsidRPr="0040310D">
        <w:rPr>
          <w:rFonts w:ascii="Times New Roman" w:eastAsia="Times New Roman" w:hAnsi="Times New Roman" w:cs="Times New Roman"/>
          <w:color w:val="000000"/>
          <w:sz w:val="20"/>
          <w:szCs w:val="20"/>
          <w:lang w:eastAsia="fr-FR"/>
        </w:rPr>
        <w:t> </w:t>
      </w:r>
      <w:r w:rsidRPr="0040310D">
        <w:rPr>
          <w:rFonts w:ascii="Times New Roman" w:eastAsia="Times New Roman" w:hAnsi="Times New Roman" w:cs="Times New Roman"/>
          <w:color w:val="000000"/>
          <w:sz w:val="20"/>
          <w:szCs w:val="20"/>
          <w:lang w:eastAsia="fr-FR"/>
        </w:rPr>
        <w:br/>
        <w:t>C'est en général le cas des squelettes et zombies. En l'absence d'esprit (d'âme ?), le transfert n'est pas possible.</w:t>
      </w:r>
    </w:p>
    <w:p w:rsidR="0040310D" w:rsidRPr="0040310D" w:rsidRDefault="0040310D" w:rsidP="0040310D">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0310D">
        <w:rPr>
          <w:rFonts w:ascii="Times New Roman" w:eastAsia="Times New Roman" w:hAnsi="Times New Roman" w:cs="Times New Roman"/>
          <w:color w:val="000000"/>
          <w:sz w:val="20"/>
          <w:szCs w:val="20"/>
          <w:lang w:eastAsia="fr-FR"/>
        </w:rPr>
        <w:t>Attention, la présence ou l'absence d'esprit dans un mort-vivant n'est pas liée au score en Intelligence (MEGA) ou en IQ (</w:t>
      </w:r>
      <w:hyperlink r:id="rId5" w:history="1">
        <w:r w:rsidRPr="0040310D">
          <w:rPr>
            <w:rFonts w:ascii="Times New Roman" w:eastAsia="Times New Roman" w:hAnsi="Times New Roman" w:cs="Times New Roman"/>
            <w:color w:val="0000FF"/>
            <w:sz w:val="20"/>
            <w:szCs w:val="20"/>
            <w:u w:val="single"/>
            <w:lang w:eastAsia="fr-FR"/>
          </w:rPr>
          <w:t>GURPS MEGA</w:t>
        </w:r>
      </w:hyperlink>
      <w:r w:rsidRPr="0040310D">
        <w:rPr>
          <w:rFonts w:ascii="Times New Roman" w:eastAsia="Times New Roman" w:hAnsi="Times New Roman" w:cs="Times New Roman"/>
          <w:color w:val="000000"/>
          <w:sz w:val="20"/>
          <w:szCs w:val="20"/>
          <w:lang w:eastAsia="fr-FR"/>
        </w:rPr>
        <w:t>).</w:t>
      </w:r>
    </w:p>
    <w:p w:rsidR="0040310D" w:rsidRPr="0040310D" w:rsidRDefault="0040310D" w:rsidP="0040310D">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0310D">
        <w:rPr>
          <w:rFonts w:ascii="Times New Roman" w:eastAsia="Times New Roman" w:hAnsi="Times New Roman" w:cs="Times New Roman"/>
          <w:b/>
          <w:bCs/>
          <w:color w:val="000000"/>
          <w:sz w:val="20"/>
          <w:szCs w:val="20"/>
          <w:lang w:eastAsia="fr-FR"/>
        </w:rPr>
        <w:t>Est-il possible de se transférer dans un corps non-pensant ?</w:t>
      </w:r>
    </w:p>
    <w:p w:rsidR="0040310D" w:rsidRPr="0040310D" w:rsidRDefault="0040310D" w:rsidP="0040310D">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0310D">
        <w:rPr>
          <w:rFonts w:ascii="Times New Roman" w:eastAsia="Times New Roman" w:hAnsi="Times New Roman" w:cs="Times New Roman"/>
          <w:color w:val="000000"/>
          <w:sz w:val="20"/>
          <w:szCs w:val="20"/>
          <w:lang w:eastAsia="fr-FR"/>
        </w:rPr>
        <w:t>Les deux premières éditions de MEGA indiquaient également qu'il était impossible de se transférer dans une créature non pensante, comme un golem. </w:t>
      </w:r>
      <w:r w:rsidRPr="0040310D">
        <w:rPr>
          <w:rFonts w:ascii="Times New Roman" w:eastAsia="Times New Roman" w:hAnsi="Times New Roman" w:cs="Times New Roman"/>
          <w:color w:val="000000"/>
          <w:sz w:val="20"/>
          <w:szCs w:val="20"/>
          <w:lang w:eastAsia="fr-FR"/>
        </w:rPr>
        <w:br/>
        <w:t>Il n'y a pas de raison de modifier cet état de fait : il est impossible de se transférer dans le corps d'une créature non pensante. </w:t>
      </w:r>
      <w:r w:rsidRPr="0040310D">
        <w:rPr>
          <w:rFonts w:ascii="Times New Roman" w:eastAsia="Times New Roman" w:hAnsi="Times New Roman" w:cs="Times New Roman"/>
          <w:color w:val="000000"/>
          <w:sz w:val="20"/>
          <w:szCs w:val="20"/>
          <w:lang w:eastAsia="fr-FR"/>
        </w:rPr>
        <w:br/>
        <w:t>Mais cela amène à considérer deux points supplémentaires :</w:t>
      </w:r>
    </w:p>
    <w:p w:rsidR="0040310D" w:rsidRPr="0040310D" w:rsidRDefault="0040310D" w:rsidP="0040310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0310D">
        <w:rPr>
          <w:rFonts w:ascii="Times New Roman" w:eastAsia="Times New Roman" w:hAnsi="Times New Roman" w:cs="Times New Roman"/>
          <w:color w:val="000000"/>
          <w:sz w:val="20"/>
          <w:szCs w:val="20"/>
          <w:lang w:eastAsia="fr-FR"/>
        </w:rPr>
        <w:t xml:space="preserve">Dans la conception habituelle du golem en JDR, cette créature n'est simplement qu'un corps inerte magiquement animé. Mais en </w:t>
      </w:r>
      <w:proofErr w:type="gramStart"/>
      <w:r w:rsidRPr="0040310D">
        <w:rPr>
          <w:rFonts w:ascii="Times New Roman" w:eastAsia="Times New Roman" w:hAnsi="Times New Roman" w:cs="Times New Roman"/>
          <w:color w:val="000000"/>
          <w:sz w:val="20"/>
          <w:szCs w:val="20"/>
          <w:lang w:eastAsia="fr-FR"/>
        </w:rPr>
        <w:t>est il</w:t>
      </w:r>
      <w:proofErr w:type="gramEnd"/>
      <w:r w:rsidRPr="0040310D">
        <w:rPr>
          <w:rFonts w:ascii="Times New Roman" w:eastAsia="Times New Roman" w:hAnsi="Times New Roman" w:cs="Times New Roman"/>
          <w:color w:val="000000"/>
          <w:sz w:val="20"/>
          <w:szCs w:val="20"/>
          <w:lang w:eastAsia="fr-FR"/>
        </w:rPr>
        <w:t xml:space="preserve"> de même du golem de Prague, sur les Terre parallèles où il existe ? </w:t>
      </w:r>
      <w:r w:rsidRPr="0040310D">
        <w:rPr>
          <w:rFonts w:ascii="Times New Roman" w:eastAsia="Times New Roman" w:hAnsi="Times New Roman" w:cs="Times New Roman"/>
          <w:color w:val="000000"/>
          <w:sz w:val="20"/>
          <w:szCs w:val="20"/>
          <w:lang w:eastAsia="fr-FR"/>
        </w:rPr>
        <w:br/>
        <w:t>La réponse est probablement différente selon les cas...</w:t>
      </w:r>
    </w:p>
    <w:p w:rsidR="0040310D" w:rsidRPr="0040310D" w:rsidRDefault="0040310D" w:rsidP="0040310D">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0310D">
        <w:rPr>
          <w:rFonts w:ascii="Times New Roman" w:eastAsia="Times New Roman" w:hAnsi="Times New Roman" w:cs="Times New Roman"/>
          <w:color w:val="000000"/>
          <w:sz w:val="20"/>
          <w:szCs w:val="20"/>
          <w:lang w:eastAsia="fr-FR"/>
        </w:rPr>
        <w:t xml:space="preserve">Certains objets magiques sont pensants (certaines épées magiques, en particulier). </w:t>
      </w:r>
      <w:proofErr w:type="gramStart"/>
      <w:r w:rsidRPr="0040310D">
        <w:rPr>
          <w:rFonts w:ascii="Times New Roman" w:eastAsia="Times New Roman" w:hAnsi="Times New Roman" w:cs="Times New Roman"/>
          <w:color w:val="000000"/>
          <w:sz w:val="20"/>
          <w:szCs w:val="20"/>
          <w:lang w:eastAsia="fr-FR"/>
        </w:rPr>
        <w:t>Ont ils</w:t>
      </w:r>
      <w:proofErr w:type="gramEnd"/>
      <w:r w:rsidRPr="0040310D">
        <w:rPr>
          <w:rFonts w:ascii="Times New Roman" w:eastAsia="Times New Roman" w:hAnsi="Times New Roman" w:cs="Times New Roman"/>
          <w:color w:val="000000"/>
          <w:sz w:val="20"/>
          <w:szCs w:val="20"/>
          <w:lang w:eastAsia="fr-FR"/>
        </w:rPr>
        <w:t xml:space="preserve"> pour autant un esprit ? </w:t>
      </w:r>
      <w:r w:rsidRPr="0040310D">
        <w:rPr>
          <w:rFonts w:ascii="Times New Roman" w:eastAsia="Times New Roman" w:hAnsi="Times New Roman" w:cs="Times New Roman"/>
          <w:color w:val="000000"/>
          <w:sz w:val="20"/>
          <w:szCs w:val="20"/>
          <w:lang w:eastAsia="fr-FR"/>
        </w:rPr>
        <w:br/>
        <w:t>Là encore, la réponse variera selon les cas, en fonction de l'objet et du fonctionnement de la magie dans l'univers en question. Par exemple, il est possible de se transférer dans une </w:t>
      </w:r>
      <w:r w:rsidRPr="0040310D">
        <w:rPr>
          <w:rFonts w:ascii="Times New Roman" w:eastAsia="Times New Roman" w:hAnsi="Times New Roman" w:cs="Times New Roman"/>
          <w:i/>
          <w:iCs/>
          <w:color w:val="000000"/>
          <w:sz w:val="20"/>
          <w:szCs w:val="20"/>
          <w:lang w:eastAsia="fr-FR"/>
        </w:rPr>
        <w:t>arme-dieu</w:t>
      </w:r>
      <w:r w:rsidRPr="0040310D">
        <w:rPr>
          <w:rFonts w:ascii="Times New Roman" w:eastAsia="Times New Roman" w:hAnsi="Times New Roman" w:cs="Times New Roman"/>
          <w:color w:val="000000"/>
          <w:sz w:val="20"/>
          <w:szCs w:val="20"/>
          <w:lang w:eastAsia="fr-FR"/>
        </w:rPr>
        <w:t> de l'univers de </w:t>
      </w:r>
      <w:proofErr w:type="spellStart"/>
      <w:r w:rsidRPr="0040310D">
        <w:rPr>
          <w:rFonts w:ascii="Times New Roman" w:eastAsia="Times New Roman" w:hAnsi="Times New Roman" w:cs="Times New Roman"/>
          <w:color w:val="000000"/>
          <w:sz w:val="20"/>
          <w:szCs w:val="20"/>
          <w:lang w:eastAsia="fr-FR"/>
        </w:rPr>
        <w:fldChar w:fldCharType="begin"/>
      </w:r>
      <w:r w:rsidRPr="0040310D">
        <w:rPr>
          <w:rFonts w:ascii="Times New Roman" w:eastAsia="Times New Roman" w:hAnsi="Times New Roman" w:cs="Times New Roman"/>
          <w:color w:val="000000"/>
          <w:sz w:val="20"/>
          <w:szCs w:val="20"/>
          <w:lang w:eastAsia="fr-FR"/>
        </w:rPr>
        <w:instrText xml:space="preserve"> HYPERLINK "http://loukoum.online.fr/jdr/jeux/bloodlst.htm" </w:instrText>
      </w:r>
      <w:r w:rsidRPr="0040310D">
        <w:rPr>
          <w:rFonts w:ascii="Times New Roman" w:eastAsia="Times New Roman" w:hAnsi="Times New Roman" w:cs="Times New Roman"/>
          <w:color w:val="000000"/>
          <w:sz w:val="20"/>
          <w:szCs w:val="20"/>
          <w:lang w:eastAsia="fr-FR"/>
        </w:rPr>
        <w:fldChar w:fldCharType="separate"/>
      </w:r>
      <w:r w:rsidRPr="0040310D">
        <w:rPr>
          <w:rFonts w:ascii="Times New Roman" w:eastAsia="Times New Roman" w:hAnsi="Times New Roman" w:cs="Times New Roman"/>
          <w:color w:val="0000FF"/>
          <w:sz w:val="20"/>
          <w:szCs w:val="20"/>
          <w:u w:val="single"/>
          <w:lang w:eastAsia="fr-FR"/>
        </w:rPr>
        <w:t>Bloodlust</w:t>
      </w:r>
      <w:proofErr w:type="spellEnd"/>
      <w:r w:rsidRPr="0040310D">
        <w:rPr>
          <w:rFonts w:ascii="Times New Roman" w:eastAsia="Times New Roman" w:hAnsi="Times New Roman" w:cs="Times New Roman"/>
          <w:color w:val="000000"/>
          <w:sz w:val="20"/>
          <w:szCs w:val="20"/>
          <w:lang w:eastAsia="fr-FR"/>
        </w:rPr>
        <w:fldChar w:fldCharType="end"/>
      </w:r>
      <w:r w:rsidRPr="0040310D">
        <w:rPr>
          <w:rFonts w:ascii="Times New Roman" w:eastAsia="Times New Roman" w:hAnsi="Times New Roman" w:cs="Times New Roman"/>
          <w:color w:val="000000"/>
          <w:sz w:val="20"/>
          <w:szCs w:val="20"/>
          <w:lang w:eastAsia="fr-FR"/>
        </w:rPr>
        <w:t>.</w:t>
      </w:r>
    </w:p>
    <w:p w:rsidR="0040310D" w:rsidRPr="0040310D" w:rsidRDefault="0040310D" w:rsidP="0040310D">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0310D">
        <w:rPr>
          <w:rFonts w:ascii="Times New Roman" w:eastAsia="Times New Roman" w:hAnsi="Times New Roman" w:cs="Times New Roman"/>
          <w:color w:val="000000"/>
          <w:sz w:val="20"/>
          <w:szCs w:val="20"/>
          <w:lang w:eastAsia="fr-FR"/>
        </w:rPr>
        <w:t>La règle à appliquer est simple : comme dans le cas des morts-vivants, en l'absence d'esprit, pas de transfert possible...</w:t>
      </w:r>
    </w:p>
    <w:p w:rsidR="0040310D" w:rsidRPr="0040310D" w:rsidRDefault="0040310D" w:rsidP="0040310D">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0310D">
        <w:rPr>
          <w:rFonts w:ascii="Times New Roman" w:eastAsia="Times New Roman" w:hAnsi="Times New Roman" w:cs="Times New Roman"/>
          <w:b/>
          <w:bCs/>
          <w:color w:val="000000"/>
          <w:sz w:val="20"/>
          <w:szCs w:val="20"/>
          <w:lang w:eastAsia="fr-FR"/>
        </w:rPr>
        <w:t>Est-il possible de se transférer dans une intelligence artificielle ?</w:t>
      </w:r>
    </w:p>
    <w:p w:rsidR="0040310D" w:rsidRPr="0040310D" w:rsidRDefault="0040310D" w:rsidP="0040310D">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0310D">
        <w:rPr>
          <w:rFonts w:ascii="Times New Roman" w:eastAsia="Times New Roman" w:hAnsi="Times New Roman" w:cs="Times New Roman"/>
          <w:color w:val="000000"/>
          <w:sz w:val="20"/>
          <w:szCs w:val="20"/>
          <w:lang w:eastAsia="fr-FR"/>
        </w:rPr>
        <w:t xml:space="preserve">Les robots de classe A sont pourvus d'un cerveau </w:t>
      </w:r>
      <w:proofErr w:type="spellStart"/>
      <w:r w:rsidRPr="0040310D">
        <w:rPr>
          <w:rFonts w:ascii="Times New Roman" w:eastAsia="Times New Roman" w:hAnsi="Times New Roman" w:cs="Times New Roman"/>
          <w:color w:val="000000"/>
          <w:sz w:val="20"/>
          <w:szCs w:val="20"/>
          <w:lang w:eastAsia="fr-FR"/>
        </w:rPr>
        <w:t>positronique</w:t>
      </w:r>
      <w:proofErr w:type="spellEnd"/>
      <w:r w:rsidRPr="0040310D">
        <w:rPr>
          <w:rFonts w:ascii="Times New Roman" w:eastAsia="Times New Roman" w:hAnsi="Times New Roman" w:cs="Times New Roman"/>
          <w:color w:val="000000"/>
          <w:sz w:val="20"/>
          <w:szCs w:val="20"/>
          <w:lang w:eastAsia="fr-FR"/>
        </w:rPr>
        <w:t xml:space="preserve">, qui est capable d'apprendre et, pour les modèles les plus évolués, présente toutes les apparences de la pensée (à tel point que ces intelligences sont considérées </w:t>
      </w:r>
      <w:r w:rsidRPr="0040310D">
        <w:rPr>
          <w:rFonts w:ascii="Times New Roman" w:eastAsia="Times New Roman" w:hAnsi="Times New Roman" w:cs="Times New Roman"/>
          <w:color w:val="000000"/>
          <w:sz w:val="20"/>
          <w:szCs w:val="20"/>
          <w:lang w:eastAsia="fr-FR"/>
        </w:rPr>
        <w:lastRenderedPageBreak/>
        <w:t>comme des individus, avec des droits, dans certaines parties de l'AG). Il en va de même des intelligences artificielles, sur la Toile ou sur des ordinateurs non connectés. </w:t>
      </w:r>
      <w:r w:rsidRPr="0040310D">
        <w:rPr>
          <w:rFonts w:ascii="Times New Roman" w:eastAsia="Times New Roman" w:hAnsi="Times New Roman" w:cs="Times New Roman"/>
          <w:color w:val="000000"/>
          <w:sz w:val="20"/>
          <w:szCs w:val="20"/>
          <w:lang w:eastAsia="fr-FR"/>
        </w:rPr>
        <w:br/>
        <w:t>Ces "objets", bien que pouvant être considérés sous certains angles comme </w:t>
      </w:r>
      <w:r w:rsidRPr="0040310D">
        <w:rPr>
          <w:rFonts w:ascii="Times New Roman" w:eastAsia="Times New Roman" w:hAnsi="Times New Roman" w:cs="Times New Roman"/>
          <w:i/>
          <w:iCs/>
          <w:color w:val="000000"/>
          <w:sz w:val="20"/>
          <w:szCs w:val="20"/>
          <w:lang w:eastAsia="fr-FR"/>
        </w:rPr>
        <w:t>pensants</w:t>
      </w:r>
      <w:r w:rsidRPr="0040310D">
        <w:rPr>
          <w:rFonts w:ascii="Times New Roman" w:eastAsia="Times New Roman" w:hAnsi="Times New Roman" w:cs="Times New Roman"/>
          <w:color w:val="000000"/>
          <w:sz w:val="20"/>
          <w:szCs w:val="20"/>
          <w:lang w:eastAsia="fr-FR"/>
        </w:rPr>
        <w:t>, n'ont pas d'esprit à proprement parler, mais simplement un cerveau artificiel. Par conséquent, il n'est pas possible de se transférer dans un robot ou un ordinateur, aussi intelligent soit-il.</w:t>
      </w:r>
    </w:p>
    <w:p w:rsidR="0040310D" w:rsidRPr="0040310D" w:rsidRDefault="0040310D" w:rsidP="0040310D">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0310D">
        <w:rPr>
          <w:rFonts w:ascii="Times New Roman" w:eastAsia="Times New Roman" w:hAnsi="Times New Roman" w:cs="Times New Roman"/>
          <w:color w:val="000000"/>
          <w:sz w:val="20"/>
          <w:szCs w:val="20"/>
          <w:lang w:eastAsia="fr-FR"/>
        </w:rPr>
        <w:t>Plusieurs cas particuliers peuvent être rattachés à cette question :</w:t>
      </w:r>
    </w:p>
    <w:p w:rsidR="0040310D" w:rsidRPr="0040310D" w:rsidRDefault="0040310D" w:rsidP="0040310D">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0310D">
        <w:rPr>
          <w:rFonts w:ascii="Times New Roman" w:eastAsia="Times New Roman" w:hAnsi="Times New Roman" w:cs="Times New Roman"/>
          <w:color w:val="000000"/>
          <w:sz w:val="20"/>
          <w:szCs w:val="20"/>
          <w:lang w:eastAsia="fr-FR"/>
        </w:rPr>
        <w:t xml:space="preserve">Certains </w:t>
      </w:r>
      <w:proofErr w:type="spellStart"/>
      <w:r w:rsidRPr="0040310D">
        <w:rPr>
          <w:rFonts w:ascii="Times New Roman" w:eastAsia="Times New Roman" w:hAnsi="Times New Roman" w:cs="Times New Roman"/>
          <w:color w:val="000000"/>
          <w:sz w:val="20"/>
          <w:szCs w:val="20"/>
          <w:lang w:eastAsia="fr-FR"/>
        </w:rPr>
        <w:t>c</w:t>
      </w:r>
      <w:r>
        <w:rPr>
          <w:rFonts w:ascii="Times New Roman" w:eastAsia="Times New Roman" w:hAnsi="Times New Roman" w:cs="Times New Roman"/>
          <w:color w:val="000000"/>
          <w:sz w:val="20"/>
          <w:szCs w:val="20"/>
          <w:lang w:eastAsia="fr-FR"/>
        </w:rPr>
        <w:t>yborgs</w:t>
      </w:r>
      <w:proofErr w:type="spellEnd"/>
      <w:r>
        <w:rPr>
          <w:rFonts w:ascii="Times New Roman" w:eastAsia="Times New Roman" w:hAnsi="Times New Roman" w:cs="Times New Roman"/>
          <w:color w:val="000000"/>
          <w:sz w:val="20"/>
          <w:szCs w:val="20"/>
          <w:lang w:eastAsia="fr-FR"/>
        </w:rPr>
        <w:t xml:space="preserve"> sont si profondément </w:t>
      </w:r>
      <w:proofErr w:type="spellStart"/>
      <w:r>
        <w:rPr>
          <w:rFonts w:ascii="Times New Roman" w:eastAsia="Times New Roman" w:hAnsi="Times New Roman" w:cs="Times New Roman"/>
          <w:color w:val="000000"/>
          <w:sz w:val="20"/>
          <w:szCs w:val="20"/>
          <w:lang w:eastAsia="fr-FR"/>
        </w:rPr>
        <w:t>cybo</w:t>
      </w:r>
      <w:r w:rsidRPr="0040310D">
        <w:rPr>
          <w:rFonts w:ascii="Times New Roman" w:eastAsia="Times New Roman" w:hAnsi="Times New Roman" w:cs="Times New Roman"/>
          <w:color w:val="000000"/>
          <w:sz w:val="20"/>
          <w:szCs w:val="20"/>
          <w:lang w:eastAsia="fr-FR"/>
        </w:rPr>
        <w:t>rgisés</w:t>
      </w:r>
      <w:proofErr w:type="spellEnd"/>
      <w:r w:rsidRPr="0040310D">
        <w:rPr>
          <w:rFonts w:ascii="Times New Roman" w:eastAsia="Times New Roman" w:hAnsi="Times New Roman" w:cs="Times New Roman"/>
          <w:color w:val="000000"/>
          <w:sz w:val="20"/>
          <w:szCs w:val="20"/>
          <w:lang w:eastAsia="fr-FR"/>
        </w:rPr>
        <w:t xml:space="preserve"> qu'il ne reste de biologique en eux que leur système nerveux central, et encore, pas forcément en entier ! </w:t>
      </w:r>
      <w:r w:rsidRPr="0040310D">
        <w:rPr>
          <w:rFonts w:ascii="Times New Roman" w:eastAsia="Times New Roman" w:hAnsi="Times New Roman" w:cs="Times New Roman"/>
          <w:color w:val="000000"/>
          <w:sz w:val="20"/>
          <w:szCs w:val="20"/>
          <w:lang w:eastAsia="fr-FR"/>
        </w:rPr>
        <w:br/>
        <w:t xml:space="preserve">Si le cerveau biologique est entier, il est possible de se transférer dans le </w:t>
      </w:r>
      <w:proofErr w:type="spellStart"/>
      <w:r w:rsidRPr="0040310D">
        <w:rPr>
          <w:rFonts w:ascii="Times New Roman" w:eastAsia="Times New Roman" w:hAnsi="Times New Roman" w:cs="Times New Roman"/>
          <w:color w:val="000000"/>
          <w:sz w:val="20"/>
          <w:szCs w:val="20"/>
          <w:lang w:eastAsia="fr-FR"/>
        </w:rPr>
        <w:t>cyborg</w:t>
      </w:r>
      <w:proofErr w:type="spellEnd"/>
      <w:r w:rsidRPr="0040310D">
        <w:rPr>
          <w:rFonts w:ascii="Times New Roman" w:eastAsia="Times New Roman" w:hAnsi="Times New Roman" w:cs="Times New Roman"/>
          <w:color w:val="000000"/>
          <w:sz w:val="20"/>
          <w:szCs w:val="20"/>
          <w:lang w:eastAsia="fr-FR"/>
        </w:rPr>
        <w:t>. Si par contre il n'est pas entier, la décision, au cas par cas, est laissée à l'appréciation du MJ, en fonction des parties présentes ou manquantes.</w:t>
      </w:r>
    </w:p>
    <w:p w:rsidR="0040310D" w:rsidRPr="0040310D" w:rsidRDefault="0040310D" w:rsidP="0040310D">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0310D">
        <w:rPr>
          <w:rFonts w:ascii="Times New Roman" w:eastAsia="Times New Roman" w:hAnsi="Times New Roman" w:cs="Times New Roman"/>
          <w:color w:val="000000"/>
          <w:sz w:val="20"/>
          <w:szCs w:val="20"/>
          <w:lang w:eastAsia="fr-FR"/>
        </w:rPr>
        <w:t xml:space="preserve">Il est arrivé que des MEGA soient confrontés à des ordinateurs ou des robots dotés, outre l'intelligence artificielle, de capacités </w:t>
      </w:r>
      <w:proofErr w:type="spellStart"/>
      <w:r w:rsidRPr="0040310D">
        <w:rPr>
          <w:rFonts w:ascii="Times New Roman" w:eastAsia="Times New Roman" w:hAnsi="Times New Roman" w:cs="Times New Roman"/>
          <w:color w:val="000000"/>
          <w:sz w:val="20"/>
          <w:szCs w:val="20"/>
          <w:lang w:eastAsia="fr-FR"/>
        </w:rPr>
        <w:t>psioniques</w:t>
      </w:r>
      <w:proofErr w:type="spellEnd"/>
      <w:r w:rsidRPr="0040310D">
        <w:rPr>
          <w:rFonts w:ascii="Times New Roman" w:eastAsia="Times New Roman" w:hAnsi="Times New Roman" w:cs="Times New Roman"/>
          <w:color w:val="000000"/>
          <w:sz w:val="20"/>
          <w:szCs w:val="20"/>
          <w:lang w:eastAsia="fr-FR"/>
        </w:rPr>
        <w:t>. </w:t>
      </w:r>
      <w:r w:rsidRPr="0040310D">
        <w:rPr>
          <w:rFonts w:ascii="Times New Roman" w:eastAsia="Times New Roman" w:hAnsi="Times New Roman" w:cs="Times New Roman"/>
          <w:color w:val="000000"/>
          <w:sz w:val="20"/>
          <w:szCs w:val="20"/>
          <w:lang w:eastAsia="fr-FR"/>
        </w:rPr>
        <w:br/>
        <w:t>Ici aussi, la décision sera à prendre au cas par cas ; mais il est probable que le transfert soit envisageable dans une bonne proportion de ces cas.</w:t>
      </w:r>
    </w:p>
    <w:p w:rsidR="0040310D" w:rsidRPr="0040310D" w:rsidRDefault="0040310D" w:rsidP="0040310D">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0310D">
        <w:rPr>
          <w:rFonts w:ascii="Times New Roman" w:eastAsia="Times New Roman" w:hAnsi="Times New Roman" w:cs="Times New Roman"/>
          <w:color w:val="000000"/>
          <w:sz w:val="20"/>
          <w:szCs w:val="20"/>
          <w:lang w:eastAsia="fr-FR"/>
        </w:rPr>
        <w:t xml:space="preserve">Et qu'en est il des individus dont la mémoire a été copiée sur un support informatique : </w:t>
      </w:r>
      <w:proofErr w:type="gramStart"/>
      <w:r w:rsidRPr="0040310D">
        <w:rPr>
          <w:rFonts w:ascii="Times New Roman" w:eastAsia="Times New Roman" w:hAnsi="Times New Roman" w:cs="Times New Roman"/>
          <w:color w:val="000000"/>
          <w:sz w:val="20"/>
          <w:szCs w:val="20"/>
          <w:lang w:eastAsia="fr-FR"/>
        </w:rPr>
        <w:t>peut on</w:t>
      </w:r>
      <w:proofErr w:type="gramEnd"/>
      <w:r w:rsidRPr="0040310D">
        <w:rPr>
          <w:rFonts w:ascii="Times New Roman" w:eastAsia="Times New Roman" w:hAnsi="Times New Roman" w:cs="Times New Roman"/>
          <w:color w:val="000000"/>
          <w:sz w:val="20"/>
          <w:szCs w:val="20"/>
          <w:lang w:eastAsia="fr-FR"/>
        </w:rPr>
        <w:t xml:space="preserve"> se transférer sur un tel support ? </w:t>
      </w:r>
      <w:r w:rsidRPr="0040310D">
        <w:rPr>
          <w:rFonts w:ascii="Times New Roman" w:eastAsia="Times New Roman" w:hAnsi="Times New Roman" w:cs="Times New Roman"/>
          <w:color w:val="000000"/>
          <w:sz w:val="20"/>
          <w:szCs w:val="20"/>
          <w:lang w:eastAsia="fr-FR"/>
        </w:rPr>
        <w:br/>
        <w:t xml:space="preserve">Là, la réponse est non : il s'agit d'une mémoire, pas d'un esprit, et on rejoint le cas des cerveaux </w:t>
      </w:r>
      <w:proofErr w:type="spellStart"/>
      <w:r w:rsidRPr="0040310D">
        <w:rPr>
          <w:rFonts w:ascii="Times New Roman" w:eastAsia="Times New Roman" w:hAnsi="Times New Roman" w:cs="Times New Roman"/>
          <w:color w:val="000000"/>
          <w:sz w:val="20"/>
          <w:szCs w:val="20"/>
          <w:lang w:eastAsia="fr-FR"/>
        </w:rPr>
        <w:t>positroniques</w:t>
      </w:r>
      <w:proofErr w:type="spellEnd"/>
      <w:r w:rsidRPr="0040310D">
        <w:rPr>
          <w:rFonts w:ascii="Times New Roman" w:eastAsia="Times New Roman" w:hAnsi="Times New Roman" w:cs="Times New Roman"/>
          <w:color w:val="000000"/>
          <w:sz w:val="20"/>
          <w:szCs w:val="20"/>
          <w:lang w:eastAsia="fr-FR"/>
        </w:rPr>
        <w:t>, évoqué précédemment. </w:t>
      </w:r>
      <w:r w:rsidRPr="0040310D">
        <w:rPr>
          <w:rFonts w:ascii="Times New Roman" w:eastAsia="Times New Roman" w:hAnsi="Times New Roman" w:cs="Times New Roman"/>
          <w:color w:val="000000"/>
          <w:sz w:val="20"/>
          <w:szCs w:val="20"/>
          <w:lang w:eastAsia="fr-FR"/>
        </w:rPr>
        <w:br/>
        <w:t>Attention au vocabulaire qui peut être source de confusion : on dit couramment qu'une personne </w:t>
      </w:r>
      <w:r w:rsidRPr="0040310D">
        <w:rPr>
          <w:rFonts w:ascii="Times New Roman" w:eastAsia="Times New Roman" w:hAnsi="Times New Roman" w:cs="Times New Roman"/>
          <w:i/>
          <w:iCs/>
          <w:color w:val="000000"/>
          <w:sz w:val="20"/>
          <w:szCs w:val="20"/>
          <w:lang w:eastAsia="fr-FR"/>
        </w:rPr>
        <w:t>transfère son esprit sur un support informatique</w:t>
      </w:r>
      <w:r w:rsidRPr="0040310D">
        <w:rPr>
          <w:rFonts w:ascii="Times New Roman" w:eastAsia="Times New Roman" w:hAnsi="Times New Roman" w:cs="Times New Roman"/>
          <w:color w:val="000000"/>
          <w:sz w:val="20"/>
          <w:szCs w:val="20"/>
          <w:lang w:eastAsia="fr-FR"/>
        </w:rPr>
        <w:t>, alors qu'il ne s'agit donc que de sa mémoire, et que ça n'a rien à voir avec le transfert au sens où l'entendent les MEGA...</w:t>
      </w:r>
    </w:p>
    <w:p w:rsidR="0040310D" w:rsidRPr="0040310D" w:rsidRDefault="0040310D" w:rsidP="0040310D">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0310D">
        <w:rPr>
          <w:rFonts w:ascii="Times New Roman" w:eastAsia="Times New Roman" w:hAnsi="Times New Roman" w:cs="Times New Roman"/>
          <w:b/>
          <w:bCs/>
          <w:color w:val="000000"/>
          <w:sz w:val="20"/>
          <w:szCs w:val="20"/>
          <w:lang w:eastAsia="fr-FR"/>
        </w:rPr>
        <w:t xml:space="preserve">Comment peut-on se </w:t>
      </w:r>
      <w:proofErr w:type="spellStart"/>
      <w:r w:rsidRPr="0040310D">
        <w:rPr>
          <w:rFonts w:ascii="Times New Roman" w:eastAsia="Times New Roman" w:hAnsi="Times New Roman" w:cs="Times New Roman"/>
          <w:b/>
          <w:bCs/>
          <w:color w:val="000000"/>
          <w:sz w:val="20"/>
          <w:szCs w:val="20"/>
          <w:lang w:eastAsia="fr-FR"/>
        </w:rPr>
        <w:t>rétrotransférer</w:t>
      </w:r>
      <w:proofErr w:type="spellEnd"/>
      <w:r w:rsidRPr="0040310D">
        <w:rPr>
          <w:rFonts w:ascii="Times New Roman" w:eastAsia="Times New Roman" w:hAnsi="Times New Roman" w:cs="Times New Roman"/>
          <w:b/>
          <w:bCs/>
          <w:color w:val="000000"/>
          <w:sz w:val="20"/>
          <w:szCs w:val="20"/>
          <w:lang w:eastAsia="fr-FR"/>
        </w:rPr>
        <w:t xml:space="preserve"> depuis une créature non dotée de vision ?</w:t>
      </w:r>
    </w:p>
    <w:p w:rsidR="0040310D" w:rsidRPr="0040310D" w:rsidRDefault="0040310D" w:rsidP="0040310D">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40310D">
        <w:rPr>
          <w:rFonts w:ascii="Times New Roman" w:eastAsia="Times New Roman" w:hAnsi="Times New Roman" w:cs="Times New Roman"/>
          <w:color w:val="000000"/>
          <w:sz w:val="20"/>
          <w:szCs w:val="20"/>
          <w:lang w:eastAsia="fr-FR"/>
        </w:rPr>
        <w:t>Il faut (outre les classiques limitations liées à la distance) que la créature en question perçoive le corps du MEGA, et que le MEGA transféré soit en mesure d'identifier son corps d'origine comme tel : que ce soit par palpation, olfaction, sonar, rayons X, ou tout autre sens exotique ; ou en combinant perceptions de l'hôte et déductions logiques...</w:t>
      </w:r>
    </w:p>
    <w:p w:rsidR="0044128B" w:rsidRDefault="0040310D"/>
    <w:sectPr w:rsidR="0044128B" w:rsidSect="00F3359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002FA"/>
    <w:multiLevelType w:val="multilevel"/>
    <w:tmpl w:val="C2F0F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99370C"/>
    <w:multiLevelType w:val="multilevel"/>
    <w:tmpl w:val="F3188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C200E8"/>
    <w:multiLevelType w:val="multilevel"/>
    <w:tmpl w:val="EBFA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081511"/>
    <w:multiLevelType w:val="multilevel"/>
    <w:tmpl w:val="D99A7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45134D"/>
    <w:multiLevelType w:val="multilevel"/>
    <w:tmpl w:val="55D2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943474"/>
    <w:multiLevelType w:val="multilevel"/>
    <w:tmpl w:val="F8AC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5"/>
  <w:proofState w:spelling="clean" w:grammar="clean"/>
  <w:defaultTabStop w:val="708"/>
  <w:hyphenationZone w:val="425"/>
  <w:characterSpacingControl w:val="doNotCompress"/>
  <w:compat/>
  <w:rsids>
    <w:rsidRoot w:val="00E476E1"/>
    <w:rsid w:val="0040310D"/>
    <w:rsid w:val="007004D0"/>
    <w:rsid w:val="00E476E1"/>
    <w:rsid w:val="00E62F56"/>
    <w:rsid w:val="00F3359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59A"/>
  </w:style>
  <w:style w:type="paragraph" w:styleId="Titre3">
    <w:name w:val="heading 3"/>
    <w:basedOn w:val="Normal"/>
    <w:link w:val="Titre3Car"/>
    <w:uiPriority w:val="9"/>
    <w:qFormat/>
    <w:rsid w:val="00E476E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E476E1"/>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40310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40310D"/>
  </w:style>
  <w:style w:type="character" w:styleId="Lienhypertexte">
    <w:name w:val="Hyperlink"/>
    <w:basedOn w:val="Policepardfaut"/>
    <w:uiPriority w:val="99"/>
    <w:semiHidden/>
    <w:unhideWhenUsed/>
    <w:rsid w:val="0040310D"/>
    <w:rPr>
      <w:color w:val="0000FF"/>
      <w:u w:val="single"/>
    </w:rPr>
  </w:style>
</w:styles>
</file>

<file path=word/webSettings.xml><?xml version="1.0" encoding="utf-8"?>
<w:webSettings xmlns:r="http://schemas.openxmlformats.org/officeDocument/2006/relationships" xmlns:w="http://schemas.openxmlformats.org/wordprocessingml/2006/main">
  <w:divs>
    <w:div w:id="989290814">
      <w:bodyDiv w:val="1"/>
      <w:marLeft w:val="0"/>
      <w:marRight w:val="0"/>
      <w:marTop w:val="0"/>
      <w:marBottom w:val="0"/>
      <w:divBdr>
        <w:top w:val="none" w:sz="0" w:space="0" w:color="auto"/>
        <w:left w:val="none" w:sz="0" w:space="0" w:color="auto"/>
        <w:bottom w:val="none" w:sz="0" w:space="0" w:color="auto"/>
        <w:right w:val="none" w:sz="0" w:space="0" w:color="auto"/>
      </w:divBdr>
    </w:div>
    <w:div w:id="154239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oukoum.online.fr/jdr/gurps/g_mega.ht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856</Words>
  <Characters>4713</Characters>
  <Application>Microsoft Office Word</Application>
  <DocSecurity>0</DocSecurity>
  <Lines>39</Lines>
  <Paragraphs>11</Paragraphs>
  <ScaleCrop>false</ScaleCrop>
  <Company>Capgemini</Company>
  <LinksUpToDate>false</LinksUpToDate>
  <CharactersWithSpaces>5558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BASTIÉ (abastie)</dc:creator>
  <cp:lastModifiedBy>Alexandre BASTIÉ (abastie)</cp:lastModifiedBy>
  <cp:revision>2</cp:revision>
  <dcterms:created xsi:type="dcterms:W3CDTF">2016-09-01T01:15:00Z</dcterms:created>
  <dcterms:modified xsi:type="dcterms:W3CDTF">2016-09-01T01:19:00Z</dcterms:modified>
</cp:coreProperties>
</file>